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0" distT="0" distL="0" distR="0">
            <wp:extent cx="1216587" cy="1076325"/>
            <wp:effectExtent b="0" l="0" r="0" t="0"/>
            <wp:docPr id="127566087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1566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6587" cy="107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Lake Superior Art Association (LSAA, Inc.)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LSAA Visual Arts Grant Policy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LSAA’s mission is </w:t>
      </w:r>
      <w:r w:rsidDel="00000000" w:rsidR="00000000" w:rsidRPr="00000000">
        <w:rPr>
          <w:i w:val="1"/>
          <w:sz w:val="26"/>
          <w:szCs w:val="26"/>
          <w:rtl w:val="0"/>
        </w:rPr>
        <w:t xml:space="preserve">to promote and encourage development of visual arts and artists in the Marquette County area through programs and services directed towards appreciation of and participation in the visual arts</w:t>
      </w:r>
      <w:r w:rsidDel="00000000" w:rsidR="00000000" w:rsidRPr="00000000">
        <w:rPr>
          <w:sz w:val="26"/>
          <w:szCs w:val="26"/>
          <w:rtl w:val="0"/>
        </w:rPr>
        <w:t xml:space="preserve">. LSAA has established a program to provide grants for any person, group, or organization in the county that needs financial assistance to purchase art supplies.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All parties requesting financial support must complete the Lake Superior Art Association Grant Request Form.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Persons applying for a grant must be 18 or older. An adult may request a grant for a child’s art materials.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For-profit organizations may not request an LSAA grant.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Grant money may only be used to purchase art supplies, not to pay wages or fees.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Grant money must be spent entirely on the proposed program or activity described </w:t>
      </w:r>
      <w:r w:rsidDel="00000000" w:rsidR="00000000" w:rsidRPr="00000000">
        <w:rPr>
          <w:sz w:val="26"/>
          <w:szCs w:val="26"/>
          <w:rtl w:val="0"/>
        </w:rPr>
        <w:t xml:space="preserve">in the application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 deadline for grant submissions is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November 15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of each year. Grant requesters will be notified during the month of January, if their requests have been accepted or not.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LSAA has authorized a pool of up 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$5,000.00 </w:t>
      </w:r>
      <w:r w:rsidDel="00000000" w:rsidR="00000000" w:rsidRPr="00000000">
        <w:rPr>
          <w:sz w:val="26"/>
          <w:szCs w:val="26"/>
          <w:rtl w:val="0"/>
        </w:rPr>
        <w:t xml:space="preserve">to be distributed among the parties who request grants, and reserves the option to adjust the awarded amount to each grantee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Within a year of receiving an LSAA grant, recipients are required to submit a final summary, stating how the grant was spent. If possible, please include photos. This summary can be mailed to  LSAA   PO Box 9   Marquette, MI    49855 or emailed to lsaainfo4u@gmail.com.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All requests can be kept confidential, with only LSAA’s Grant Committee permitted to read the requests, if this choice is indicated on the </w:t>
      </w:r>
      <w:r w:rsidDel="00000000" w:rsidR="00000000" w:rsidRPr="00000000">
        <w:rPr>
          <w:sz w:val="26"/>
          <w:szCs w:val="26"/>
          <w:rtl w:val="0"/>
        </w:rPr>
        <w:t xml:space="preserve">application form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ind w:left="36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 more information, please contact LSAA at:   </w:t>
      </w:r>
      <w:hyperlink r:id="rId8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lsaainfo4u@gmail.com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</w:rPr>
        <w:drawing>
          <wp:inline distB="0" distT="0" distL="0" distR="0">
            <wp:extent cx="1087910" cy="1076325"/>
            <wp:effectExtent b="0" l="0" r="0" t="0"/>
            <wp:docPr id="127566088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1566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7910" cy="107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Lake Superior Art Association Grant Request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Application: _________________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Request is for:    ____ Organization/School     ____ Individual     ____ Adult, for a child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 Requester 18 or older? ___________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Organization or Individual: ________________________________________________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Mailing Address: _______________________________________________________________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Number: ______________________Email address: ______________________________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Purpose of Grant and who will benefit from it: ______________________________________________________________________________</w:t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Amount Requested: $_____________  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Photos that I submit may be used by LSAA for its newsletter, The Kiosk.   ____Yes     ____No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would like this request to be kept confidential.  ____Yes     ____No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Upon acceptance, who should the check be written out to? _____________________________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Mailing address for check: ________________________________________________________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Comments: ___________________________________________________________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Deadline for submitting a grant request is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November 15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of each year</w:t>
      </w:r>
    </w:p>
    <w:p w:rsidR="00000000" w:rsidDel="00000000" w:rsidP="00000000" w:rsidRDefault="00000000" w:rsidRPr="00000000" w14:paraId="00000022">
      <w:pPr>
        <w:jc w:val="center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For more information, please contact LSAA at:   lsaainfo4u@gmail.com</w:t>
      </w:r>
    </w:p>
    <w:p w:rsidR="00000000" w:rsidDel="00000000" w:rsidP="00000000" w:rsidRDefault="00000000" w:rsidRPr="00000000" w14:paraId="0000002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Please send this completed form to:</w:t>
      </w:r>
    </w:p>
    <w:p w:rsidR="00000000" w:rsidDel="00000000" w:rsidP="00000000" w:rsidRDefault="00000000" w:rsidRPr="00000000" w14:paraId="00000024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LSAA, Inc.      PO Box 9     Marquette, MI   49855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64666"/>
    <w:pPr>
      <w:ind w:left="720"/>
      <w:contextualSpacing w:val="1"/>
    </w:pPr>
  </w:style>
  <w:style w:type="paragraph" w:styleId="Revision">
    <w:name w:val="Revision"/>
    <w:hidden w:val="1"/>
    <w:uiPriority w:val="99"/>
    <w:semiHidden w:val="1"/>
    <w:rsid w:val="00652D71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lsaainfo4u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TR6YY5VozMkFFxeGY4bRi3BWHw==">CgMxLjAyCGguZ2pkZ3hzOAByITFkZzNoWXlnSG03ZV9XR09SQXVHb3lfU2kxbXdUWktHLQ==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2024-08-09T14:01:00Z</dcterms:created>
  <dc:creator>Lynn Brown</dc:creator>
</cp:coreProperties>
</file>